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661"/>
        <w:gridCol w:w="1026"/>
        <w:gridCol w:w="3791"/>
      </w:tblGrid>
      <w:tr w:rsidR="00D44B46" w:rsidRPr="006D2536" w:rsidTr="003D66CE">
        <w:trPr>
          <w:jc w:val="center"/>
        </w:trPr>
        <w:tc>
          <w:tcPr>
            <w:tcW w:w="1014" w:type="dxa"/>
          </w:tcPr>
          <w:p w:rsidR="00D44B46" w:rsidRPr="00D44B46" w:rsidRDefault="00886093" w:rsidP="00D4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40.2pt">
                  <v:imagedata r:id="rId4" o:title="DUE Logo_dhktdn"/>
                </v:shape>
              </w:pict>
            </w:r>
            <w:r w:rsidR="00D44B46" w:rsidRPr="00D4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</w:tcPr>
          <w:p w:rsidR="00D44B46" w:rsidRPr="003D66CE" w:rsidRDefault="00D44B46" w:rsidP="003D66CE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D66CE">
              <w:rPr>
                <w:rFonts w:ascii="Times New Roman" w:hAnsi="Times New Roman"/>
                <w:b/>
                <w:sz w:val="25"/>
                <w:szCs w:val="25"/>
              </w:rPr>
              <w:t>ĐẠI HỌC ĐÀ NẴNG</w:t>
            </w:r>
          </w:p>
          <w:p w:rsidR="003D66CE" w:rsidRPr="003D66CE" w:rsidRDefault="003D66CE" w:rsidP="003D66CE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D44B46" w:rsidRPr="003D66CE" w:rsidRDefault="00D44B46" w:rsidP="003D66CE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D66CE">
              <w:rPr>
                <w:rFonts w:ascii="Times New Roman" w:hAnsi="Times New Roman"/>
                <w:b/>
                <w:sz w:val="25"/>
                <w:szCs w:val="25"/>
              </w:rPr>
              <w:t>TRƯỜNG ĐẠI HỌC KINH TẾ</w:t>
            </w:r>
          </w:p>
        </w:tc>
        <w:tc>
          <w:tcPr>
            <w:tcW w:w="1026" w:type="dxa"/>
          </w:tcPr>
          <w:p w:rsidR="00D44B46" w:rsidRDefault="00D44B46" w:rsidP="006D253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zh-CN"/>
              </w:rPr>
              <w:drawing>
                <wp:inline distT="0" distB="0" distL="0" distR="0">
                  <wp:extent cx="504825" cy="504825"/>
                  <wp:effectExtent l="0" t="0" r="9525" b="9525"/>
                  <wp:docPr id="2" name="Picture 2" descr="C:\Users\Administrator\AppData\Local\Microsoft\Windows\INetCache\Content.Word\Kinh te H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Administrator\AppData\Local\Microsoft\Windows\INetCache\Content.Word\Kinh te H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:rsidR="00D44B46" w:rsidRPr="003D66CE" w:rsidRDefault="003D66CE" w:rsidP="003D66CE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D66CE">
              <w:rPr>
                <w:rFonts w:ascii="Times New Roman" w:hAnsi="Times New Roman"/>
                <w:b/>
                <w:sz w:val="25"/>
                <w:szCs w:val="25"/>
              </w:rPr>
              <w:t>ĐẠI HỌC HUẾ</w:t>
            </w:r>
          </w:p>
          <w:p w:rsidR="003D66CE" w:rsidRPr="006D2536" w:rsidRDefault="003D66CE" w:rsidP="003D66C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66CE">
              <w:rPr>
                <w:rFonts w:ascii="Times New Roman" w:hAnsi="Times New Roman"/>
                <w:b/>
                <w:sz w:val="25"/>
                <w:szCs w:val="25"/>
              </w:rPr>
              <w:t>TRƯỜNG ĐẠI HỌC KINH TẾ</w:t>
            </w:r>
          </w:p>
        </w:tc>
      </w:tr>
    </w:tbl>
    <w:p w:rsidR="00B9351D" w:rsidRDefault="00B9351D" w:rsidP="00AB7EBC">
      <w:pPr>
        <w:spacing w:after="0"/>
      </w:pPr>
    </w:p>
    <w:p w:rsidR="006D2536" w:rsidRPr="003D66CE" w:rsidRDefault="006D2536" w:rsidP="00436AB2">
      <w:pPr>
        <w:spacing w:before="120" w:after="0" w:line="340" w:lineRule="exact"/>
        <w:jc w:val="center"/>
        <w:rPr>
          <w:rFonts w:ascii="Times New Roman" w:hAnsi="Times New Roman"/>
          <w:b/>
          <w:color w:val="0000FF"/>
          <w:sz w:val="28"/>
          <w:szCs w:val="28"/>
          <w:lang w:val="de-DE"/>
        </w:rPr>
      </w:pPr>
      <w:r w:rsidRPr="003D66CE">
        <w:rPr>
          <w:rFonts w:ascii="Times New Roman" w:hAnsi="Times New Roman"/>
          <w:b/>
          <w:color w:val="0000FF"/>
          <w:sz w:val="28"/>
          <w:szCs w:val="28"/>
          <w:lang w:val="de-DE"/>
        </w:rPr>
        <w:t>CHƯƠNG TRÌNH HỘI THẢO KHOA HỌC</w:t>
      </w:r>
    </w:p>
    <w:p w:rsidR="00DB235B" w:rsidRDefault="006D2536" w:rsidP="006D2536">
      <w:pPr>
        <w:spacing w:after="0" w:line="340" w:lineRule="exact"/>
        <w:jc w:val="center"/>
        <w:rPr>
          <w:rFonts w:ascii="Times New Roman" w:hAnsi="Times New Roman"/>
          <w:b/>
          <w:color w:val="0000FF"/>
          <w:sz w:val="28"/>
          <w:szCs w:val="28"/>
          <w:lang w:val="de-DE"/>
        </w:rPr>
      </w:pPr>
      <w:r w:rsidRPr="003D66CE">
        <w:rPr>
          <w:rFonts w:ascii="Times New Roman" w:hAnsi="Times New Roman"/>
          <w:b/>
          <w:color w:val="0000FF"/>
          <w:sz w:val="28"/>
          <w:szCs w:val="28"/>
          <w:lang w:val="de-DE"/>
        </w:rPr>
        <w:t xml:space="preserve">Mô hình cân bằng tổng thể và các phương pháp phân tích tác động của </w:t>
      </w:r>
    </w:p>
    <w:p w:rsidR="006D2536" w:rsidRPr="00AC6815" w:rsidRDefault="006D2536" w:rsidP="006D2536">
      <w:pPr>
        <w:spacing w:after="0" w:line="340" w:lineRule="exact"/>
        <w:jc w:val="center"/>
        <w:rPr>
          <w:rFonts w:ascii="Times New Roman" w:hAnsi="Times New Roman"/>
          <w:b/>
          <w:sz w:val="30"/>
          <w:szCs w:val="30"/>
          <w:lang w:val="de-DE"/>
        </w:rPr>
      </w:pPr>
      <w:r w:rsidRPr="003D66CE">
        <w:rPr>
          <w:rFonts w:ascii="Times New Roman" w:hAnsi="Times New Roman"/>
          <w:b/>
          <w:color w:val="0000FF"/>
          <w:sz w:val="28"/>
          <w:szCs w:val="28"/>
          <w:lang w:val="de-DE"/>
        </w:rPr>
        <w:t>các Hiệp định thương mại tự do đến cơ cấu kinh tế quốc gia</w:t>
      </w:r>
    </w:p>
    <w:p w:rsidR="006D2536" w:rsidRPr="00FB671E" w:rsidRDefault="006D2536" w:rsidP="003D66CE">
      <w:pPr>
        <w:spacing w:before="120" w:after="0" w:line="360" w:lineRule="exact"/>
        <w:rPr>
          <w:rFonts w:ascii="Times New Roman" w:hAnsi="Times New Roman"/>
          <w:i/>
          <w:sz w:val="26"/>
          <w:szCs w:val="26"/>
        </w:rPr>
      </w:pPr>
      <w:r w:rsidRPr="00BB3569">
        <w:rPr>
          <w:rFonts w:ascii="Times New Roman" w:hAnsi="Times New Roman"/>
          <w:i/>
          <w:sz w:val="26"/>
          <w:szCs w:val="26"/>
        </w:rPr>
        <w:t xml:space="preserve">Thời gian: </w:t>
      </w:r>
      <w:r w:rsidRPr="00FB671E">
        <w:rPr>
          <w:rFonts w:ascii="Times New Roman" w:hAnsi="Times New Roman"/>
          <w:i/>
          <w:sz w:val="26"/>
          <w:szCs w:val="26"/>
        </w:rPr>
        <w:t>08h</w:t>
      </w:r>
      <w:r w:rsidR="003D66CE" w:rsidRPr="00FB671E">
        <w:rPr>
          <w:rFonts w:ascii="Times New Roman" w:hAnsi="Times New Roman"/>
          <w:i/>
          <w:sz w:val="26"/>
          <w:szCs w:val="26"/>
        </w:rPr>
        <w:t>00</w:t>
      </w:r>
      <w:r w:rsidRPr="00FB671E">
        <w:rPr>
          <w:rFonts w:ascii="Times New Roman" w:hAnsi="Times New Roman"/>
          <w:i/>
          <w:sz w:val="26"/>
          <w:szCs w:val="26"/>
        </w:rPr>
        <w:t xml:space="preserve"> ngày 23/03/2018 (</w:t>
      </w:r>
      <w:r w:rsidR="003D66CE" w:rsidRPr="00FB671E">
        <w:rPr>
          <w:rFonts w:ascii="Times New Roman" w:hAnsi="Times New Roman"/>
          <w:i/>
          <w:sz w:val="26"/>
          <w:szCs w:val="26"/>
        </w:rPr>
        <w:t>T</w:t>
      </w:r>
      <w:r w:rsidRPr="00FB671E">
        <w:rPr>
          <w:rFonts w:ascii="Times New Roman" w:hAnsi="Times New Roman"/>
          <w:i/>
          <w:sz w:val="26"/>
          <w:szCs w:val="26"/>
        </w:rPr>
        <w:t>hứ Sáu)</w:t>
      </w:r>
    </w:p>
    <w:p w:rsidR="006D2536" w:rsidRPr="00FB671E" w:rsidRDefault="006D2536" w:rsidP="006D2536">
      <w:pPr>
        <w:spacing w:after="0" w:line="360" w:lineRule="exact"/>
        <w:rPr>
          <w:rFonts w:ascii="Times New Roman" w:hAnsi="Times New Roman"/>
          <w:i/>
          <w:sz w:val="26"/>
          <w:szCs w:val="26"/>
        </w:rPr>
      </w:pPr>
      <w:r w:rsidRPr="00FB671E">
        <w:rPr>
          <w:rFonts w:ascii="Times New Roman" w:hAnsi="Times New Roman"/>
          <w:i/>
          <w:sz w:val="26"/>
          <w:szCs w:val="26"/>
        </w:rPr>
        <w:t>Địa điểm: Hội trường E, Trường Đại học Kinh tế</w:t>
      </w:r>
      <w:r w:rsidR="003D66CE" w:rsidRPr="00FB671E">
        <w:rPr>
          <w:rFonts w:ascii="Times New Roman" w:hAnsi="Times New Roman"/>
          <w:i/>
          <w:sz w:val="26"/>
          <w:szCs w:val="26"/>
        </w:rPr>
        <w:t xml:space="preserve"> - </w:t>
      </w:r>
      <w:r w:rsidR="00FB671E" w:rsidRPr="00FB671E">
        <w:rPr>
          <w:rFonts w:ascii="Times New Roman" w:hAnsi="Times New Roman"/>
          <w:i/>
          <w:sz w:val="26"/>
          <w:szCs w:val="26"/>
        </w:rPr>
        <w:t xml:space="preserve">71 </w:t>
      </w:r>
      <w:proofErr w:type="gramStart"/>
      <w:r w:rsidR="00FB671E" w:rsidRPr="00FB671E">
        <w:rPr>
          <w:rFonts w:ascii="Times New Roman" w:hAnsi="Times New Roman"/>
          <w:i/>
          <w:sz w:val="26"/>
          <w:szCs w:val="26"/>
        </w:rPr>
        <w:t>Ngũ</w:t>
      </w:r>
      <w:proofErr w:type="gramEnd"/>
      <w:r w:rsidR="00FB671E" w:rsidRPr="00FB671E">
        <w:rPr>
          <w:rFonts w:ascii="Times New Roman" w:hAnsi="Times New Roman"/>
          <w:i/>
          <w:sz w:val="26"/>
          <w:szCs w:val="26"/>
        </w:rPr>
        <w:t xml:space="preserve"> Hành Sơn – Tp. Đà Nẵng</w:t>
      </w:r>
    </w:p>
    <w:p w:rsidR="006D2536" w:rsidRDefault="006D2536" w:rsidP="006D2536">
      <w:pPr>
        <w:spacing w:after="0" w:line="360" w:lineRule="exact"/>
        <w:rPr>
          <w:rFonts w:ascii="Times New Roman" w:hAnsi="Times New Roman"/>
          <w:i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7418"/>
      </w:tblGrid>
      <w:tr w:rsidR="006D2536" w:rsidRPr="003D66CE" w:rsidTr="00D44B46">
        <w:trPr>
          <w:trHeight w:val="323"/>
        </w:trPr>
        <w:tc>
          <w:tcPr>
            <w:tcW w:w="907" w:type="pct"/>
            <w:shd w:val="clear" w:color="auto" w:fill="auto"/>
          </w:tcPr>
          <w:p w:rsidR="006D2536" w:rsidRPr="003D66CE" w:rsidRDefault="005C13FE" w:rsidP="00886093">
            <w:pPr>
              <w:spacing w:before="80" w:after="100" w:line="280" w:lineRule="exact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7</w:t>
            </w:r>
            <w:r w:rsidR="006D2536" w:rsidRPr="003D66CE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h</w:t>
            </w:r>
            <w:r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45</w:t>
            </w:r>
            <w:r w:rsidR="006D2536" w:rsidRPr="003D66CE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-</w:t>
            </w:r>
            <w:r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8</w:t>
            </w:r>
            <w:r w:rsidR="006D2536" w:rsidRPr="003D66CE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h</w:t>
            </w:r>
            <w:r w:rsidR="006D2536"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0</w:t>
            </w:r>
            <w:r w:rsidR="006D2536" w:rsidRPr="003D66CE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0</w:t>
            </w:r>
          </w:p>
        </w:tc>
        <w:tc>
          <w:tcPr>
            <w:tcW w:w="4093" w:type="pct"/>
            <w:shd w:val="clear" w:color="auto" w:fill="auto"/>
          </w:tcPr>
          <w:p w:rsidR="006D2536" w:rsidRPr="003D66CE" w:rsidRDefault="006D253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color w:val="0000FF"/>
                <w:sz w:val="26"/>
                <w:szCs w:val="26"/>
                <w:lang w:val="vi-VN"/>
              </w:rPr>
            </w:pPr>
            <w:r w:rsidRPr="003D66CE">
              <w:rPr>
                <w:rFonts w:ascii="Times New Roman" w:hAnsi="Times New Roman"/>
                <w:b/>
                <w:noProof/>
                <w:color w:val="0000FF"/>
                <w:sz w:val="26"/>
                <w:szCs w:val="26"/>
                <w:lang w:val="vi-VN"/>
              </w:rPr>
              <w:t xml:space="preserve">ĐÓN TIẾP ĐẠI BIỂU </w:t>
            </w:r>
          </w:p>
        </w:tc>
      </w:tr>
      <w:tr w:rsidR="006D2536" w:rsidRPr="00886093" w:rsidTr="00D44B46">
        <w:trPr>
          <w:trHeight w:val="373"/>
        </w:trPr>
        <w:tc>
          <w:tcPr>
            <w:tcW w:w="907" w:type="pct"/>
            <w:shd w:val="clear" w:color="auto" w:fill="auto"/>
          </w:tcPr>
          <w:p w:rsidR="006D2536" w:rsidRPr="003D66CE" w:rsidRDefault="005C13FE" w:rsidP="00886093">
            <w:pPr>
              <w:spacing w:before="80" w:after="100" w:line="280" w:lineRule="exact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8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h00-</w:t>
            </w: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8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h05</w:t>
            </w:r>
          </w:p>
        </w:tc>
        <w:tc>
          <w:tcPr>
            <w:tcW w:w="4093" w:type="pct"/>
            <w:shd w:val="clear" w:color="auto" w:fill="auto"/>
          </w:tcPr>
          <w:p w:rsidR="006D2536" w:rsidRPr="003D66CE" w:rsidRDefault="006D253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3D66CE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Tuyên bố lý do, giới thiệu đại biểu</w:t>
            </w:r>
          </w:p>
        </w:tc>
      </w:tr>
      <w:tr w:rsidR="006D2536" w:rsidRPr="003D66CE" w:rsidTr="00430249">
        <w:tc>
          <w:tcPr>
            <w:tcW w:w="907" w:type="pct"/>
            <w:shd w:val="clear" w:color="auto" w:fill="auto"/>
          </w:tcPr>
          <w:p w:rsidR="006D2536" w:rsidRPr="003D66CE" w:rsidRDefault="005C13FE" w:rsidP="00886093">
            <w:pPr>
              <w:spacing w:before="80" w:after="100" w:line="280" w:lineRule="exact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8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h05-</w:t>
            </w: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8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h1</w:t>
            </w: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4093" w:type="pct"/>
            <w:shd w:val="clear" w:color="auto" w:fill="auto"/>
          </w:tcPr>
          <w:p w:rsidR="006D2536" w:rsidRDefault="00703BB7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Phát biểu chào mừng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</w:rPr>
              <w:t xml:space="preserve"> Hội thảo</w:t>
            </w:r>
          </w:p>
          <w:p w:rsidR="00C1551E" w:rsidRPr="003D66CE" w:rsidRDefault="00703BB7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Lãnh đạo </w:t>
            </w:r>
            <w:r w:rsidR="00C1551E" w:rsidRPr="00703BB7">
              <w:rPr>
                <w:rFonts w:ascii="Times New Roman" w:hAnsi="Times New Roman"/>
                <w:b/>
                <w:noProof/>
                <w:sz w:val="26"/>
                <w:szCs w:val="26"/>
              </w:rPr>
              <w:t>Trường Đại học Kinh tế - ĐHĐN</w:t>
            </w:r>
          </w:p>
        </w:tc>
      </w:tr>
      <w:tr w:rsidR="006D2536" w:rsidRPr="003D66CE" w:rsidTr="00430249">
        <w:tc>
          <w:tcPr>
            <w:tcW w:w="907" w:type="pct"/>
            <w:shd w:val="clear" w:color="auto" w:fill="auto"/>
          </w:tcPr>
          <w:p w:rsidR="006D2536" w:rsidRPr="003D66CE" w:rsidRDefault="005C13FE" w:rsidP="00886093">
            <w:pPr>
              <w:spacing w:before="80" w:after="100" w:line="280" w:lineRule="exact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8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</w:rPr>
              <w:t>h1</w:t>
            </w: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8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</w:rPr>
              <w:t>h30</w:t>
            </w:r>
          </w:p>
        </w:tc>
        <w:tc>
          <w:tcPr>
            <w:tcW w:w="4093" w:type="pct"/>
            <w:shd w:val="clear" w:color="auto" w:fill="auto"/>
          </w:tcPr>
          <w:p w:rsidR="006D2536" w:rsidRPr="003D66CE" w:rsidRDefault="006D253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Modelling trade in Vietnam</w:t>
            </w:r>
          </w:p>
          <w:p w:rsidR="006D2536" w:rsidRPr="003D66CE" w:rsidRDefault="006D253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GS.TS. Paul Hare</w:t>
            </w:r>
          </w:p>
          <w:p w:rsidR="006D2536" w:rsidRPr="003D66CE" w:rsidRDefault="006D253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Đại học Harriot Watt</w:t>
            </w:r>
          </w:p>
        </w:tc>
      </w:tr>
      <w:tr w:rsidR="006D2536" w:rsidRPr="003D66CE" w:rsidTr="00430249">
        <w:tc>
          <w:tcPr>
            <w:tcW w:w="907" w:type="pct"/>
            <w:shd w:val="clear" w:color="auto" w:fill="auto"/>
          </w:tcPr>
          <w:p w:rsidR="006D2536" w:rsidRPr="003D66CE" w:rsidRDefault="005C13FE" w:rsidP="00886093">
            <w:pPr>
              <w:spacing w:before="80" w:after="100" w:line="280" w:lineRule="exact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8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</w:rPr>
              <w:t>h30-</w:t>
            </w:r>
            <w:r w:rsidR="00C1551E">
              <w:rPr>
                <w:rFonts w:ascii="Times New Roman" w:hAnsi="Times New Roman"/>
                <w:noProof/>
                <w:sz w:val="26"/>
                <w:szCs w:val="26"/>
              </w:rPr>
              <w:t>9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</w:rPr>
              <w:t>h</w:t>
            </w:r>
            <w:r w:rsidR="00C1551E">
              <w:rPr>
                <w:rFonts w:ascii="Times New Roman" w:hAnsi="Times New Roman"/>
                <w:noProof/>
                <w:sz w:val="26"/>
                <w:szCs w:val="26"/>
              </w:rPr>
              <w:t>00</w:t>
            </w:r>
          </w:p>
        </w:tc>
        <w:tc>
          <w:tcPr>
            <w:tcW w:w="4093" w:type="pct"/>
            <w:shd w:val="clear" w:color="auto" w:fill="auto"/>
          </w:tcPr>
          <w:p w:rsidR="00AB7EBC" w:rsidRPr="00DB235B" w:rsidRDefault="00AB7EBC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B235B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Ứng dụng mô hình CGE trong </w:t>
            </w:r>
            <w:r w:rsidRPr="00DB235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phân tích tác động của thay đổi chính sách kinh tế vĩ mô</w:t>
            </w:r>
          </w:p>
          <w:p w:rsidR="00AB7EBC" w:rsidRPr="00DB235B" w:rsidRDefault="00AB7EBC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B235B">
              <w:rPr>
                <w:rFonts w:ascii="Times New Roman" w:hAnsi="Times New Roman"/>
                <w:b/>
                <w:noProof/>
                <w:sz w:val="26"/>
                <w:szCs w:val="26"/>
              </w:rPr>
              <w:t>PGS.TS. Nguyễn Mạnh Toàn</w:t>
            </w:r>
          </w:p>
          <w:p w:rsidR="006D2536" w:rsidRPr="00DB235B" w:rsidRDefault="00AB7EBC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B235B">
              <w:rPr>
                <w:rFonts w:ascii="Times New Roman" w:hAnsi="Times New Roman"/>
                <w:noProof/>
                <w:sz w:val="26"/>
                <w:szCs w:val="26"/>
              </w:rPr>
              <w:t>Trường Đại học Kinh tế - ĐHĐN</w:t>
            </w:r>
          </w:p>
        </w:tc>
      </w:tr>
      <w:tr w:rsidR="006D2536" w:rsidRPr="003D66CE" w:rsidTr="00430249">
        <w:tc>
          <w:tcPr>
            <w:tcW w:w="907" w:type="pct"/>
            <w:shd w:val="clear" w:color="auto" w:fill="auto"/>
          </w:tcPr>
          <w:p w:rsidR="006D2536" w:rsidRPr="003D66CE" w:rsidRDefault="00C1551E" w:rsidP="00886093">
            <w:pPr>
              <w:spacing w:before="80" w:after="100" w:line="280" w:lineRule="exact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9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00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  <w:r w:rsidR="005C13FE" w:rsidRPr="003D66CE">
              <w:rPr>
                <w:rFonts w:ascii="Times New Roman" w:hAnsi="Times New Roman"/>
                <w:noProof/>
                <w:sz w:val="26"/>
                <w:szCs w:val="26"/>
              </w:rPr>
              <w:t>9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4093" w:type="pct"/>
            <w:shd w:val="clear" w:color="auto" w:fill="auto"/>
          </w:tcPr>
          <w:p w:rsidR="006D2536" w:rsidRPr="00DB235B" w:rsidRDefault="006D253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B235B">
              <w:rPr>
                <w:rFonts w:ascii="Times New Roman" w:hAnsi="Times New Roman"/>
                <w:b/>
                <w:noProof/>
                <w:sz w:val="26"/>
                <w:szCs w:val="26"/>
              </w:rPr>
              <w:t>TIỆC TRÀ – GIẢI LAO</w:t>
            </w:r>
          </w:p>
        </w:tc>
      </w:tr>
      <w:tr w:rsidR="006D2536" w:rsidRPr="003D66CE" w:rsidTr="00430249">
        <w:tc>
          <w:tcPr>
            <w:tcW w:w="907" w:type="pct"/>
            <w:shd w:val="clear" w:color="auto" w:fill="auto"/>
          </w:tcPr>
          <w:p w:rsidR="006D2536" w:rsidRPr="003D66CE" w:rsidRDefault="005C13FE" w:rsidP="00886093">
            <w:pPr>
              <w:spacing w:before="80" w:after="100" w:line="280" w:lineRule="exact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9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</w:rPr>
              <w:t>h</w:t>
            </w:r>
            <w:r w:rsidR="00C1551E">
              <w:rPr>
                <w:rFonts w:ascii="Times New Roman" w:hAnsi="Times New Roman"/>
                <w:noProof/>
                <w:sz w:val="26"/>
                <w:szCs w:val="26"/>
              </w:rPr>
              <w:t>30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9</w:t>
            </w:r>
            <w:r w:rsidR="006D2536" w:rsidRPr="003D66CE">
              <w:rPr>
                <w:rFonts w:ascii="Times New Roman" w:hAnsi="Times New Roman"/>
                <w:noProof/>
                <w:sz w:val="26"/>
                <w:szCs w:val="26"/>
              </w:rPr>
              <w:t>h</w:t>
            </w:r>
            <w:r w:rsidR="00492EEB">
              <w:rPr>
                <w:rFonts w:ascii="Times New Roman" w:hAnsi="Times New Roman"/>
                <w:noProof/>
                <w:sz w:val="26"/>
                <w:szCs w:val="26"/>
              </w:rPr>
              <w:t>50</w:t>
            </w:r>
          </w:p>
        </w:tc>
        <w:tc>
          <w:tcPr>
            <w:tcW w:w="4093" w:type="pct"/>
            <w:shd w:val="clear" w:color="auto" w:fill="auto"/>
          </w:tcPr>
          <w:p w:rsidR="00D44B46" w:rsidRPr="00DB235B" w:rsidRDefault="00D44B4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B235B">
              <w:rPr>
                <w:rFonts w:ascii="Times New Roman" w:hAnsi="Times New Roman"/>
                <w:b/>
                <w:noProof/>
                <w:sz w:val="26"/>
                <w:szCs w:val="26"/>
              </w:rPr>
              <w:t>Phân tích vào – ra liên vùng: Đông Nam bô, Tây Nam bộ và phần phần còn lại của Việt Nam</w:t>
            </w:r>
          </w:p>
          <w:p w:rsidR="00D44B46" w:rsidRPr="00DB235B" w:rsidRDefault="00D44B4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B235B">
              <w:rPr>
                <w:rFonts w:ascii="Times New Roman" w:hAnsi="Times New Roman"/>
                <w:b/>
                <w:noProof/>
                <w:sz w:val="26"/>
                <w:szCs w:val="26"/>
              </w:rPr>
              <w:t>TS. Bùi Trinh</w:t>
            </w:r>
          </w:p>
          <w:p w:rsidR="006D2536" w:rsidRPr="00DB235B" w:rsidRDefault="00D44B4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B235B">
              <w:rPr>
                <w:rFonts w:ascii="Times New Roman" w:hAnsi="Times New Roman"/>
                <w:noProof/>
                <w:sz w:val="26"/>
                <w:szCs w:val="26"/>
              </w:rPr>
              <w:t>Viện Nghiên cứu phát triển Việt Nam</w:t>
            </w:r>
          </w:p>
        </w:tc>
      </w:tr>
      <w:tr w:rsidR="00D44B46" w:rsidRPr="003D66CE" w:rsidTr="00430249">
        <w:tc>
          <w:tcPr>
            <w:tcW w:w="907" w:type="pct"/>
            <w:shd w:val="clear" w:color="auto" w:fill="auto"/>
          </w:tcPr>
          <w:p w:rsidR="00D44B46" w:rsidRPr="003D66CE" w:rsidRDefault="00D44B46" w:rsidP="00886093">
            <w:pPr>
              <w:spacing w:before="80" w:after="100" w:line="280" w:lineRule="exact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9h</w:t>
            </w:r>
            <w:r w:rsidR="00492EEB">
              <w:rPr>
                <w:rFonts w:ascii="Times New Roman" w:hAnsi="Times New Roman"/>
                <w:noProof/>
                <w:sz w:val="26"/>
                <w:szCs w:val="26"/>
              </w:rPr>
              <w:t>50</w:t>
            </w: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  <w:r w:rsidR="00C1551E">
              <w:rPr>
                <w:rFonts w:ascii="Times New Roman" w:hAnsi="Times New Roman"/>
                <w:noProof/>
                <w:sz w:val="26"/>
                <w:szCs w:val="26"/>
              </w:rPr>
              <w:t>10h</w:t>
            </w:r>
            <w:r w:rsidR="00492EEB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="00C1551E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4093" w:type="pct"/>
            <w:shd w:val="clear" w:color="auto" w:fill="auto"/>
          </w:tcPr>
          <w:p w:rsidR="00D44B46" w:rsidRPr="00DB235B" w:rsidRDefault="00DB235B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B235B">
              <w:rPr>
                <w:rFonts w:ascii="Times New Roman" w:hAnsi="Times New Roman"/>
                <w:b/>
                <w:noProof/>
                <w:sz w:val="26"/>
                <w:szCs w:val="26"/>
              </w:rPr>
              <w:t>Ước lượng và kiểm định mô hình cân bằng tổng thể theo cách tiếp cận ME</w:t>
            </w:r>
          </w:p>
          <w:p w:rsidR="00D44B46" w:rsidRPr="00DB235B" w:rsidRDefault="00D44B4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B235B">
              <w:rPr>
                <w:rFonts w:ascii="Times New Roman" w:hAnsi="Times New Roman"/>
                <w:b/>
                <w:noProof/>
                <w:sz w:val="26"/>
                <w:szCs w:val="26"/>
              </w:rPr>
              <w:t>PGS.TS. Võ Thị Thúy Anh</w:t>
            </w:r>
          </w:p>
          <w:p w:rsidR="00D44B46" w:rsidRPr="00DB235B" w:rsidRDefault="00D44B4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B235B">
              <w:rPr>
                <w:rFonts w:ascii="Times New Roman" w:hAnsi="Times New Roman"/>
                <w:noProof/>
                <w:sz w:val="26"/>
                <w:szCs w:val="26"/>
              </w:rPr>
              <w:t>Trường Đại học Kinh tế - ĐHĐN</w:t>
            </w:r>
          </w:p>
        </w:tc>
      </w:tr>
      <w:tr w:rsidR="00AB7EBC" w:rsidRPr="003D66CE" w:rsidTr="00430249">
        <w:tc>
          <w:tcPr>
            <w:tcW w:w="907" w:type="pct"/>
            <w:shd w:val="clear" w:color="auto" w:fill="auto"/>
          </w:tcPr>
          <w:p w:rsidR="00AB7EBC" w:rsidRPr="003D66CE" w:rsidRDefault="00C1551E" w:rsidP="00886093">
            <w:pPr>
              <w:spacing w:before="80" w:after="100" w:line="280" w:lineRule="exact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10</w:t>
            </w:r>
            <w:r w:rsidR="00AB7EBC" w:rsidRPr="003D66CE">
              <w:rPr>
                <w:rFonts w:ascii="Times New Roman" w:hAnsi="Times New Roman"/>
                <w:noProof/>
                <w:sz w:val="26"/>
                <w:szCs w:val="26"/>
              </w:rPr>
              <w:t>h</w:t>
            </w:r>
            <w:r w:rsidR="00492EEB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="00AB7EBC" w:rsidRPr="003D66CE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  <w:r w:rsidR="005C13FE" w:rsidRPr="003D66CE">
              <w:rPr>
                <w:rFonts w:ascii="Times New Roman" w:hAnsi="Times New Roman"/>
                <w:noProof/>
                <w:sz w:val="26"/>
                <w:szCs w:val="26"/>
              </w:rPr>
              <w:t>10</w:t>
            </w:r>
            <w:r w:rsidR="00AB7EBC" w:rsidRPr="003D66CE">
              <w:rPr>
                <w:rFonts w:ascii="Times New Roman" w:hAnsi="Times New Roman"/>
                <w:noProof/>
                <w:sz w:val="26"/>
                <w:szCs w:val="26"/>
              </w:rPr>
              <w:t>h</w:t>
            </w:r>
            <w:r w:rsidR="00492EEB">
              <w:rPr>
                <w:rFonts w:ascii="Times New Roman" w:hAnsi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4093" w:type="pct"/>
            <w:shd w:val="clear" w:color="auto" w:fill="auto"/>
          </w:tcPr>
          <w:p w:rsidR="00AB7EBC" w:rsidRPr="003D66CE" w:rsidRDefault="00D44B46" w:rsidP="00886093">
            <w:pPr>
              <w:spacing w:before="80" w:after="100" w:line="280" w:lineRule="exact"/>
              <w:ind w:right="85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Áp dụng phương pháp hồi quy </w:t>
            </w:r>
            <w:r w:rsidRPr="00703BB7"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w:t>generalized method of moments</w:t>
            </w:r>
            <w:r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 (GMM) lên mô hình lực hấp dẫn (Gravity Model) trong phân tích tác động của các hiệp định thương mại tự do đối với kinh tế Việt Nam</w:t>
            </w:r>
          </w:p>
          <w:p w:rsidR="00D44B46" w:rsidRPr="003D66CE" w:rsidRDefault="00D44B46" w:rsidP="00886093">
            <w:pPr>
              <w:spacing w:before="80" w:after="100" w:line="280" w:lineRule="exact"/>
              <w:ind w:right="85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TS. Hoàng Thanh Hiền</w:t>
            </w:r>
          </w:p>
          <w:p w:rsidR="00D44B46" w:rsidRPr="003D66CE" w:rsidRDefault="00D44B46" w:rsidP="00886093">
            <w:pPr>
              <w:spacing w:before="80" w:after="100" w:line="280" w:lineRule="exact"/>
              <w:ind w:right="85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Đại học Duy Tân</w:t>
            </w:r>
          </w:p>
        </w:tc>
      </w:tr>
      <w:tr w:rsidR="006D2536" w:rsidRPr="003D66CE" w:rsidTr="00430249">
        <w:tc>
          <w:tcPr>
            <w:tcW w:w="907" w:type="pct"/>
            <w:shd w:val="clear" w:color="auto" w:fill="auto"/>
          </w:tcPr>
          <w:p w:rsidR="006D2536" w:rsidRPr="003D66CE" w:rsidRDefault="006D2536" w:rsidP="00886093">
            <w:pPr>
              <w:spacing w:before="80" w:after="100" w:line="280" w:lineRule="exact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10h</w:t>
            </w:r>
            <w:r w:rsidR="00492EEB">
              <w:rPr>
                <w:rFonts w:ascii="Times New Roman" w:hAnsi="Times New Roman"/>
                <w:noProof/>
                <w:sz w:val="26"/>
                <w:szCs w:val="26"/>
              </w:rPr>
              <w:t>30</w:t>
            </w: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-1</w:t>
            </w:r>
            <w:r w:rsidR="005C13FE" w:rsidRPr="003D66CE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h</w:t>
            </w:r>
            <w:r w:rsidR="005C13FE" w:rsidRPr="003D66CE">
              <w:rPr>
                <w:rFonts w:ascii="Times New Roman" w:hAnsi="Times New Roman"/>
                <w:noProof/>
                <w:sz w:val="26"/>
                <w:szCs w:val="26"/>
              </w:rPr>
              <w:t>5</w:t>
            </w:r>
            <w:r w:rsidR="00492EEB">
              <w:rPr>
                <w:rFonts w:ascii="Times New Roman" w:hAnsi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4093" w:type="pct"/>
            <w:shd w:val="clear" w:color="auto" w:fill="auto"/>
          </w:tcPr>
          <w:p w:rsidR="006D2536" w:rsidRPr="003D66CE" w:rsidRDefault="006D253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noProof/>
                <w:sz w:val="26"/>
                <w:szCs w:val="26"/>
              </w:rPr>
              <w:t>Thảo luận &amp; Trao đổi</w:t>
            </w:r>
          </w:p>
        </w:tc>
      </w:tr>
      <w:tr w:rsidR="006D2536" w:rsidRPr="003D66CE" w:rsidTr="00430249">
        <w:tc>
          <w:tcPr>
            <w:tcW w:w="907" w:type="pct"/>
            <w:shd w:val="clear" w:color="auto" w:fill="auto"/>
          </w:tcPr>
          <w:p w:rsidR="006D2536" w:rsidRPr="003D66CE" w:rsidRDefault="006D2536" w:rsidP="00886093">
            <w:pPr>
              <w:spacing w:before="80" w:after="100" w:line="280" w:lineRule="exact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1</w:t>
            </w:r>
            <w:r w:rsidR="005C13FE"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0</w:t>
            </w:r>
            <w:r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h</w:t>
            </w:r>
            <w:r w:rsidR="005C13FE"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5</w:t>
            </w:r>
            <w:r w:rsidR="00492EEB">
              <w:rPr>
                <w:rFonts w:ascii="Times New Roman" w:hAnsi="Times New Roman"/>
                <w:b/>
                <w:noProof/>
                <w:sz w:val="26"/>
                <w:szCs w:val="26"/>
              </w:rPr>
              <w:t>5</w:t>
            </w:r>
            <w:r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-11h</w:t>
            </w:r>
            <w:r w:rsidR="005C13FE"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0</w:t>
            </w:r>
            <w:r w:rsidRPr="003D66CE">
              <w:rPr>
                <w:rFonts w:ascii="Times New Roman" w:hAnsi="Times New Roman"/>
                <w:b/>
                <w:noProof/>
                <w:sz w:val="26"/>
                <w:szCs w:val="26"/>
              </w:rPr>
              <w:t>0</w:t>
            </w:r>
          </w:p>
        </w:tc>
        <w:tc>
          <w:tcPr>
            <w:tcW w:w="4093" w:type="pct"/>
            <w:shd w:val="clear" w:color="auto" w:fill="auto"/>
          </w:tcPr>
          <w:p w:rsidR="006D2536" w:rsidRPr="003D66CE" w:rsidRDefault="006D2536" w:rsidP="00886093">
            <w:pPr>
              <w:spacing w:before="80" w:after="100" w:line="280" w:lineRule="exact"/>
              <w:ind w:right="86"/>
              <w:jc w:val="both"/>
              <w:rPr>
                <w:rFonts w:ascii="Times New Roman" w:hAnsi="Times New Roman"/>
                <w:b/>
                <w:noProof/>
                <w:color w:val="0000FF"/>
                <w:sz w:val="26"/>
                <w:szCs w:val="26"/>
              </w:rPr>
            </w:pPr>
            <w:r w:rsidRPr="003D66CE">
              <w:rPr>
                <w:rFonts w:ascii="Times New Roman" w:hAnsi="Times New Roman"/>
                <w:b/>
                <w:noProof/>
                <w:color w:val="0000FF"/>
                <w:sz w:val="26"/>
                <w:szCs w:val="26"/>
              </w:rPr>
              <w:t>TỔNG KẾT, BẾ MẠC HỘI THẢO</w:t>
            </w:r>
          </w:p>
        </w:tc>
      </w:tr>
    </w:tbl>
    <w:p w:rsidR="006D2536" w:rsidRDefault="006D2536">
      <w:bookmarkStart w:id="0" w:name="_GoBack"/>
      <w:bookmarkEnd w:id="0"/>
    </w:p>
    <w:sectPr w:rsidR="006D2536" w:rsidSect="003D66CE">
      <w:pgSz w:w="11907" w:h="16839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36"/>
    <w:rsid w:val="000F2387"/>
    <w:rsid w:val="003D66CE"/>
    <w:rsid w:val="00436AB2"/>
    <w:rsid w:val="00492EEB"/>
    <w:rsid w:val="005C13FE"/>
    <w:rsid w:val="006D2536"/>
    <w:rsid w:val="00703BB7"/>
    <w:rsid w:val="00886093"/>
    <w:rsid w:val="00AB7EBC"/>
    <w:rsid w:val="00AC6815"/>
    <w:rsid w:val="00AE0152"/>
    <w:rsid w:val="00B9351D"/>
    <w:rsid w:val="00BC6281"/>
    <w:rsid w:val="00C1551E"/>
    <w:rsid w:val="00D3568A"/>
    <w:rsid w:val="00D44B46"/>
    <w:rsid w:val="00DB235B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E3715-E1A8-4CA6-8F2C-D72F86E9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Economics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Ha</dc:creator>
  <cp:keywords/>
  <dc:description/>
  <cp:lastModifiedBy>Administrator</cp:lastModifiedBy>
  <cp:revision>3</cp:revision>
  <cp:lastPrinted>2018-03-22T12:15:00Z</cp:lastPrinted>
  <dcterms:created xsi:type="dcterms:W3CDTF">2018-03-22T10:16:00Z</dcterms:created>
  <dcterms:modified xsi:type="dcterms:W3CDTF">2018-03-22T12:25:00Z</dcterms:modified>
</cp:coreProperties>
</file>